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F6" w:rsidRPr="005A1AF6" w:rsidRDefault="005A1AF6" w:rsidP="005A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F6">
        <w:rPr>
          <w:rFonts w:ascii="Times New Roman" w:hAnsi="Times New Roman" w:cs="Times New Roman"/>
          <w:b/>
          <w:sz w:val="28"/>
          <w:szCs w:val="28"/>
        </w:rPr>
        <w:t>Примерный перечень вопросов к зачету</w:t>
      </w:r>
    </w:p>
    <w:p w:rsidR="005A1AF6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1. Статистика и ее место в подготовке специалистов в области ФК и С.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2. Характеристика спортивных измерений. Параметры, измеряемые в ФК и С. 3. Передача и представление измерительной информации.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4. Содержание, цели и задачи статистики в игровых видах спорта.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5. Содержание, цели и задачи статистики в циклических видах спорта.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6. Содержание, цели и задачи статистики в единоборствах.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7. Статистические методы обработки результатов измерений.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8. Содержание статистических таблиц.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9. Основы графических построений результатов.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10. Теория тестов. Основные понятия и требования.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>11. Характеристика шк</w:t>
      </w:r>
      <w:bookmarkStart w:id="0" w:name="_GoBack"/>
      <w:bookmarkEnd w:id="0"/>
      <w:r w:rsidRPr="005A1AF6">
        <w:rPr>
          <w:rFonts w:ascii="Times New Roman" w:hAnsi="Times New Roman" w:cs="Times New Roman"/>
          <w:sz w:val="28"/>
          <w:szCs w:val="28"/>
        </w:rPr>
        <w:t xml:space="preserve">ал оценок (типы и виды).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12. Методы количественной оценки качественных показателей (метод экспертных оценок и анкетирования).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13. Методы контроля в спорте.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14. Контроль за физическим развитием.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15. Контроль за функциональным состоянием занимающихся физическими упражнениями.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16. Статистические основы контроля выносливости.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17. Статистические основы контроля силовых способностей.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18. Статистические основы контроля скоростных способностей.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19. Статистические основы контроля гибкости.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20. Статистические основы контроля способности: к кинестетическому дифференцированию, к ориентированию в пространстве, к комплексной реакции.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21. Статистические основы контроля способности: к равновесию, к ритму, к перестроению двигательных действий и моторному приспособлению, к согласованию движений.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22. Определение степени освоенности техники.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23. Методы определения величин показателей исполнительского мастерства. 24. Контроль за тактическим мышлением и действиями.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25. Этапный, текущий и оперативный контроль состояния спортсмена.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26. Контроль за тренировочными нагрузками.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27. Контроль за соревновательными нагрузками.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28. Модельные характеристики спортсменов.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28. Прогнозирование и отбор в спорте. </w:t>
      </w:r>
    </w:p>
    <w:p w:rsidR="00F2255C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29. Компьютерная программа статистического анализа данных – </w:t>
      </w:r>
      <w:proofErr w:type="spellStart"/>
      <w:r w:rsidRPr="005A1AF6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5A1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AF6" w:rsidRPr="005407DF" w:rsidRDefault="005A1AF6" w:rsidP="005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6">
        <w:rPr>
          <w:rFonts w:ascii="Times New Roman" w:hAnsi="Times New Roman" w:cs="Times New Roman"/>
          <w:sz w:val="28"/>
          <w:szCs w:val="28"/>
        </w:rPr>
        <w:t xml:space="preserve">30. Компьютерная программа статистического анализа данных – IBM SPSS </w:t>
      </w:r>
      <w:proofErr w:type="spellStart"/>
      <w:r w:rsidRPr="005A1AF6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5A1AF6">
        <w:rPr>
          <w:rFonts w:ascii="Times New Roman" w:hAnsi="Times New Roman" w:cs="Times New Roman"/>
          <w:sz w:val="28"/>
          <w:szCs w:val="28"/>
        </w:rPr>
        <w:t>.</w:t>
      </w:r>
    </w:p>
    <w:sectPr w:rsidR="005A1AF6" w:rsidRPr="0054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DF"/>
    <w:rsid w:val="003C0085"/>
    <w:rsid w:val="005407DF"/>
    <w:rsid w:val="005A1AF6"/>
    <w:rsid w:val="00F2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449D9-B5C5-4502-AA39-BBDC1877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F4253-B7DE-40E6-AF76-D153CE556DF9}"/>
</file>

<file path=customXml/itemProps2.xml><?xml version="1.0" encoding="utf-8"?>
<ds:datastoreItem xmlns:ds="http://schemas.openxmlformats.org/officeDocument/2006/customXml" ds:itemID="{A573E8E0-B3A0-45A1-97AE-2B4F6337762C}"/>
</file>

<file path=customXml/itemProps3.xml><?xml version="1.0" encoding="utf-8"?>
<ds:datastoreItem xmlns:ds="http://schemas.openxmlformats.org/officeDocument/2006/customXml" ds:itemID="{7A6DDC94-DFEE-457A-A65C-59B209162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Osipenko</dc:creator>
  <cp:keywords/>
  <dc:description/>
  <cp:lastModifiedBy>Evgeny Osipenko</cp:lastModifiedBy>
  <cp:revision>3</cp:revision>
  <dcterms:created xsi:type="dcterms:W3CDTF">2022-04-11T08:14:00Z</dcterms:created>
  <dcterms:modified xsi:type="dcterms:W3CDTF">2022-04-11T08:15:00Z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